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00AC">
        <w:rPr>
          <w:rFonts w:ascii="Times New Roman" w:hAnsi="Times New Roman"/>
          <w:b/>
          <w:sz w:val="24"/>
          <w:szCs w:val="24"/>
        </w:rPr>
        <w:t>ДОГОВОР</w:t>
      </w:r>
    </w:p>
    <w:p w:rsidR="00AB1F18" w:rsidRPr="008E00AC" w:rsidRDefault="00AB1F18" w:rsidP="00AB1F18">
      <w:pPr>
        <w:shd w:val="clear" w:color="auto" w:fill="FFFFFF"/>
        <w:tabs>
          <w:tab w:val="num" w:pos="0"/>
          <w:tab w:val="left" w:pos="38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№________________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…………………..2017 год. в гр. Русе </w:t>
      </w:r>
      <w:r w:rsidRPr="008E00AC">
        <w:rPr>
          <w:rFonts w:ascii="Times New Roman" w:hAnsi="Times New Roman"/>
          <w:sz w:val="24"/>
          <w:szCs w:val="24"/>
        </w:rPr>
        <w:t xml:space="preserve">на основание чл. 194, ал. 1 от ЗОП и във връзка с възлагането на обществена поръчка на стойност по чл. 20, ал. 3, т. 2 от ЗОП, чрез събиране на оферти с обява, се сключи настоящият договор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между: </w:t>
      </w:r>
    </w:p>
    <w:p w:rsidR="00AB1F18" w:rsidRPr="008E00AC" w:rsidRDefault="00AB1F18" w:rsidP="00AB1F1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РУСЕ,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представлявана от </w:t>
      </w: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Кмета ПЛАМЕН СТОИЛОВ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, адрес: пл. „Свобода” №6, ЕИК по Булстат: 000530632, наричана по-долу ВЪЗЛОЖИТЕЛ, от една страна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и</w:t>
      </w:r>
    </w:p>
    <w:p w:rsidR="00AB1F18" w:rsidRPr="008E00AC" w:rsidRDefault="00A5516A" w:rsidP="00AB1F18">
      <w:pPr>
        <w:numPr>
          <w:ilvl w:val="0"/>
          <w:numId w:val="2"/>
        </w:numPr>
        <w:tabs>
          <w:tab w:val="num" w:pos="360"/>
        </w:tabs>
        <w:suppressAutoHyphens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0A67">
        <w:rPr>
          <w:rFonts w:ascii="Times New Roman" w:eastAsia="Times New Roman" w:hAnsi="Times New Roman"/>
          <w:b/>
          <w:sz w:val="24"/>
          <w:szCs w:val="24"/>
          <w:lang w:eastAsia="bg-BG"/>
        </w:rPr>
        <w:t>СТЕМО ООД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ЕИК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817080126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>, със седалище и адрес на управление:</w:t>
      </w:r>
      <w:r w:rsidRPr="009C6C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гр. Габрово,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Николаевска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№ 48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, представлявано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Стефан Райчев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Моров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управител, чрез пълномощник Ренета Стоянова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Гацова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упълномощена с пълномощно Рег. 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9C6C13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наричан по-долу ИЗПЪЛНИТЕ</w:t>
      </w:r>
      <w:r w:rsidR="00AB1F18" w:rsidRPr="008E00AC">
        <w:rPr>
          <w:rFonts w:ascii="Times New Roman" w:eastAsia="Times New Roman" w:hAnsi="Times New Roman"/>
          <w:sz w:val="24"/>
          <w:szCs w:val="24"/>
          <w:lang w:eastAsia="bg-BG"/>
        </w:rPr>
        <w:t>Л,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eastAsia="bg-BG"/>
        </w:rPr>
        <w:t>Страните се споразумяха за следното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І. ПРЕДМЕТ НА ДОГОВОРА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1F18" w:rsidRPr="008E00AC" w:rsidRDefault="00AB1F18" w:rsidP="00AB1F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E00AC">
        <w:rPr>
          <w:rFonts w:ascii="Times New Roman" w:hAnsi="Times New Roman"/>
          <w:sz w:val="24"/>
          <w:szCs w:val="24"/>
        </w:rPr>
        <w:t>1.</w:t>
      </w:r>
      <w:proofErr w:type="spellStart"/>
      <w:r w:rsidRPr="008E00AC">
        <w:rPr>
          <w:rFonts w:ascii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hAnsi="Times New Roman"/>
          <w:sz w:val="24"/>
          <w:szCs w:val="24"/>
        </w:rPr>
        <w:t xml:space="preserve">.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ВЪЗЛОЖИТЕЛЯТ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възлага, а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ИЗПЪЛНИТЕЛЯТ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приема да извърши доставка на </w:t>
      </w:r>
      <w:proofErr w:type="spellStart"/>
      <w:r w:rsidR="00112C9C" w:rsidRPr="00112C9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Преносим</w:t>
      </w:r>
      <w:proofErr w:type="spellEnd"/>
      <w:r w:rsidR="00112C9C" w:rsidRPr="00112C9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 </w:t>
      </w:r>
      <w:proofErr w:type="spellStart"/>
      <w:r w:rsidR="00112C9C" w:rsidRPr="00112C9C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компютър</w:t>
      </w:r>
      <w:proofErr w:type="spellEnd"/>
      <w:r w:rsidR="00112C9C" w:rsidRPr="00112C9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1 бр.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по обособена позиция №</w:t>
      </w:r>
      <w:r w:rsidR="00CF635F">
        <w:rPr>
          <w:rFonts w:ascii="Times New Roman" w:eastAsia="Times New Roman" w:hAnsi="Times New Roman"/>
          <w:sz w:val="24"/>
          <w:szCs w:val="24"/>
        </w:rPr>
        <w:t xml:space="preserve"> </w:t>
      </w:r>
      <w:r w:rsidR="00112C9C">
        <w:rPr>
          <w:rFonts w:ascii="Times New Roman" w:eastAsia="Times New Roman" w:hAnsi="Times New Roman"/>
          <w:sz w:val="24"/>
          <w:szCs w:val="24"/>
        </w:rPr>
        <w:t>6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, съгласно Техническото предложение и изискванията на Възложителя посочени в техническата спецификация., представляващи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1.2. 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Изпълнението на договора се основава на офертата на ИЗПЪЛНИТЕЛЯ, изискванията на ВЪЗЛОЖИТЕЛЯ, и действащите нормативни актове.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II. СРОК И МЯСТО НА ИЗПЪЛНЕНИЕ НА ДОГОВОРА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2.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2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2.3 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Срокът за изпълнение предмета на договора е </w:t>
      </w:r>
      <w:r w:rsidR="004B7AF7">
        <w:rPr>
          <w:rFonts w:ascii="Times New Roman" w:eastAsia="Times New Roman" w:hAnsi="Times New Roman"/>
          <w:sz w:val="24"/>
          <w:szCs w:val="24"/>
        </w:rPr>
        <w:t>20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(</w:t>
      </w:r>
      <w:r w:rsidR="004B7AF7">
        <w:rPr>
          <w:rFonts w:ascii="Times New Roman" w:eastAsia="Times New Roman" w:hAnsi="Times New Roman"/>
          <w:sz w:val="24"/>
          <w:szCs w:val="24"/>
        </w:rPr>
        <w:t>двадесет</w:t>
      </w:r>
      <w:r w:rsidRPr="008E00AC">
        <w:rPr>
          <w:rFonts w:ascii="Times New Roman" w:eastAsia="Times New Roman" w:hAnsi="Times New Roman"/>
          <w:sz w:val="24"/>
          <w:szCs w:val="24"/>
        </w:rPr>
        <w:t>) календарни дни, считано от датата на подписването му</w:t>
      </w:r>
      <w:r w:rsidRPr="008E00AC">
        <w:rPr>
          <w:rFonts w:ascii="Times New Roman" w:eastAsia="Times New Roman" w:hAnsi="Times New Roman"/>
          <w:spacing w:val="-3"/>
          <w:sz w:val="24"/>
          <w:szCs w:val="24"/>
        </w:rPr>
        <w:t xml:space="preserve"> от страните.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ІІІ. ЦЕНИ И НАЧИН НА ПЛАЩАНЕ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3.1. Цената на договора е в съответствие с Ценовото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 и е </w:t>
      </w:r>
      <w:r w:rsidR="00CC2980" w:rsidRPr="00CC2980">
        <w:rPr>
          <w:rFonts w:ascii="Times New Roman" w:hAnsi="Times New Roman"/>
          <w:sz w:val="24"/>
          <w:szCs w:val="24"/>
        </w:rPr>
        <w:t>985,42</w:t>
      </w:r>
      <w:r w:rsidR="00CC29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/Словом </w:t>
      </w:r>
      <w:r w:rsidR="00CC2980">
        <w:rPr>
          <w:rFonts w:ascii="Times New Roman" w:eastAsia="Times New Roman" w:hAnsi="Times New Roman"/>
          <w:sz w:val="24"/>
          <w:szCs w:val="24"/>
        </w:rPr>
        <w:t>деветстотин осемдесет и пет лв. и 42 ст.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/ с ДДС. В тази цена са включени всички разходи по изпълнение на договора, вкл. доставка до мястото на изпълнение. </w:t>
      </w:r>
    </w:p>
    <w:p w:rsidR="00AB1F18" w:rsidRPr="008E00AC" w:rsidRDefault="00AB1F18" w:rsidP="00AB1F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3.2. Плащането се извършва с платежно нареждане </w:t>
      </w:r>
      <w:r w:rsidRPr="008E00AC">
        <w:rPr>
          <w:rFonts w:ascii="Times New Roman" w:hAnsi="Times New Roman"/>
          <w:sz w:val="24"/>
          <w:szCs w:val="24"/>
        </w:rPr>
        <w:t xml:space="preserve">по банков път, 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в български левове по сметката на ИЗПЪЛНИТЕЛЯ: </w:t>
      </w:r>
      <w:r w:rsidRPr="007B3156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7B3156">
        <w:rPr>
          <w:rFonts w:ascii="Times New Roman" w:eastAsia="Times New Roman" w:hAnsi="Times New Roman"/>
          <w:sz w:val="24"/>
          <w:szCs w:val="24"/>
          <w:lang w:val="en-US"/>
        </w:rPr>
        <w:t xml:space="preserve">IBAN: </w:t>
      </w:r>
      <w:r w:rsidR="0084045D" w:rsidRPr="007B3156">
        <w:rPr>
          <w:rFonts w:ascii="Times New Roman" w:eastAsia="Times New Roman" w:hAnsi="Times New Roman"/>
          <w:sz w:val="24"/>
          <w:szCs w:val="24"/>
          <w:lang w:eastAsia="bg-BG"/>
        </w:rPr>
        <w:t>BG45 RZBB 9155 1088 6125 11</w:t>
      </w:r>
      <w:r w:rsidR="0084045D" w:rsidRPr="007B3156">
        <w:rPr>
          <w:rFonts w:ascii="Times New Roman" w:eastAsia="Times New Roman" w:hAnsi="Times New Roman"/>
          <w:sz w:val="24"/>
          <w:szCs w:val="24"/>
          <w:lang w:val="en-US"/>
        </w:rPr>
        <w:t xml:space="preserve">, BIC: </w:t>
      </w:r>
      <w:r w:rsidR="0084045D" w:rsidRPr="007B3156">
        <w:rPr>
          <w:rFonts w:ascii="Times New Roman" w:eastAsia="Times New Roman" w:hAnsi="Times New Roman"/>
          <w:sz w:val="24"/>
          <w:szCs w:val="24"/>
          <w:lang w:eastAsia="bg-BG"/>
        </w:rPr>
        <w:t>RZBBBGSF</w:t>
      </w:r>
      <w:r w:rsidR="0084045D" w:rsidRPr="007B315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4045D" w:rsidRPr="007B3156">
        <w:rPr>
          <w:rFonts w:ascii="Times New Roman" w:eastAsia="Times New Roman" w:hAnsi="Times New Roman"/>
          <w:sz w:val="24"/>
          <w:szCs w:val="24"/>
        </w:rPr>
        <w:t xml:space="preserve">в </w:t>
      </w:r>
      <w:r w:rsidR="0084045D" w:rsidRPr="007B3156">
        <w:rPr>
          <w:rFonts w:ascii="Times New Roman" w:eastAsia="Times New Roman" w:hAnsi="Times New Roman"/>
          <w:sz w:val="24"/>
          <w:szCs w:val="24"/>
          <w:lang w:eastAsia="bg-BG"/>
        </w:rPr>
        <w:t>Райфайзенбанк</w:t>
      </w:r>
      <w:r w:rsidRPr="007B3156">
        <w:rPr>
          <w:rFonts w:ascii="Times New Roman" w:eastAsia="Times New Roman" w:hAnsi="Times New Roman"/>
          <w:sz w:val="24"/>
          <w:szCs w:val="24"/>
        </w:rPr>
        <w:t>,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hAnsi="Times New Roman"/>
          <w:sz w:val="24"/>
          <w:szCs w:val="24"/>
        </w:rPr>
        <w:t>след доставката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и подписване на приемо-предавателен протокол от представителите  на двете страни</w:t>
      </w:r>
      <w:r w:rsidRPr="008E00AC">
        <w:rPr>
          <w:rFonts w:ascii="Times New Roman" w:hAnsi="Times New Roman"/>
          <w:sz w:val="24"/>
          <w:szCs w:val="24"/>
        </w:rPr>
        <w:t>, в срок до 30 дни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след представяне на оригинална фактура от ИЗПЪЛНИТЕЛЯ, издадена на ВЪЗЛОЖИТЕЛЯ или не</w:t>
      </w:r>
      <w:r>
        <w:rPr>
          <w:rFonts w:ascii="Times New Roman" w:eastAsia="Times New Roman" w:hAnsi="Times New Roman"/>
          <w:sz w:val="24"/>
          <w:szCs w:val="24"/>
        </w:rPr>
        <w:t>гов второстепенен разпоредител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</w:p>
    <w:p w:rsidR="00AB1F18" w:rsidRPr="008E00AC" w:rsidRDefault="00AB1F18" w:rsidP="00AB1F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         3.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3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ІV. ПРАВА И ЗАДЪЛЖЕНИЯ НА ИЗПЪЛНИТЕЛЯ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lastRenderedPageBreak/>
        <w:t>4.1. ИЗПЪЛНИТЕЛЯТ, след коректно изпълнение на доставката, има право да получи договореното възнаграждение по т.3.1, съгласно условията на т.3.2.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4.2. ИЗПЪЛНИТЕЛЯТ е длъжен да извърши доставка на компютри или техника с качество, технически параметри и окомплектовка, съгласно изискванията на Възложителя, в Техническата спецификация и Техническото предложение на ИЗПЪЛНИТЕЛЯ, представляващо Приложение №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към настоящия договор.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</w:rPr>
        <w:t>4.3. ИЗПЪЛНИТЕЛЯТ е длъжен да осигурява гаранционно обслужване на доставената техника през времето на гаранционния срок.</w:t>
      </w: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B1F18" w:rsidRPr="008E00AC" w:rsidRDefault="00AB1F18" w:rsidP="00AB1F18">
      <w:pPr>
        <w:autoSpaceDE w:val="0"/>
        <w:autoSpaceDN w:val="0"/>
        <w:adjustRightInd w:val="0"/>
        <w:spacing w:after="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. ИЗПЪЛНИТЕЛЯТ  следва да спази срока за изпълнение съгласно т.2.3. от настоящия договор.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4.5. ИЗПЪЛНИТЕЛЯТ е длъжен да спазва условията за сервизна поддръжка, като се отзове за отстраняване на проблем на място при възложителя рамките на до 4 часа след получаване на сигнала.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4.6. ИЗПЪЛНИТЕЛЯТ се задължава да отстранява възникнали повреди в срок от 24 часа след приемане на дефектната техника от представител на Община Русе, чрез подписване на приемо-предавателен протокол. При невъзможност да се отстрани повредата в посочения срок, изпълнителят е длъжен да замени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дефектиралата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техника с оборотна такава. 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4.7.Изпълнителят сключва договор за подизпълнение с подизпълнителите, посочени в офертата.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4.8.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4.9. Подизпълнителите нямат право да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превъзлагат</w:t>
      </w:r>
      <w:proofErr w:type="spellEnd"/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 xml:space="preserve"> една или повече от дейностите, които са включени в предмета на договора за подизпълнение.</w:t>
      </w: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V. ПРАВА И ЗАДЪЛЖЕНИЯ НА ВЪЗЛОЖИТЕЛЯ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5.2. Когато ИЗПЪЛНИТЕЛЯ се е отклонил от изискванията за доставката по т. 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от договора, ВЪЗЛОЖИТЕЛЯ има право да откаже приемането и заплащането на възнаграждението, докато ИЗПЪЛНИТЕЛЯ не изпълни своите задължения съгласно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2050B8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VІ. </w:t>
      </w:r>
      <w:r w:rsidRPr="002050B8">
        <w:rPr>
          <w:rFonts w:ascii="Times New Roman" w:eastAsia="Times New Roman" w:hAnsi="Times New Roman"/>
          <w:b/>
          <w:sz w:val="24"/>
          <w:szCs w:val="24"/>
          <w:lang w:eastAsia="ar-SA"/>
        </w:rPr>
        <w:t>ГАРАНЦИОННИ СРОКОВЕ</w:t>
      </w:r>
      <w:r w:rsidRPr="002050B8">
        <w:rPr>
          <w:rFonts w:ascii="Times New Roman" w:eastAsia="Times New Roman" w:hAnsi="Times New Roman"/>
          <w:b/>
          <w:sz w:val="24"/>
          <w:szCs w:val="24"/>
        </w:rPr>
        <w:t xml:space="preserve"> И РЕКЛАМАЦИИ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0B8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Pr="002050B8">
        <w:rPr>
          <w:rFonts w:ascii="Times New Roman" w:eastAsia="Times New Roman" w:hAnsi="Times New Roman"/>
          <w:sz w:val="24"/>
          <w:szCs w:val="24"/>
        </w:rPr>
        <w:t xml:space="preserve">.1. </w:t>
      </w:r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Гаранционните срокове за изпълнената доставка, посочени в офертата на </w:t>
      </w:r>
      <w:proofErr w:type="gramStart"/>
      <w:r w:rsidRPr="002050B8">
        <w:rPr>
          <w:rFonts w:ascii="Times New Roman" w:eastAsia="Arial" w:hAnsi="Times New Roman"/>
          <w:sz w:val="24"/>
          <w:szCs w:val="24"/>
          <w:lang w:eastAsia="ar-SA"/>
        </w:rPr>
        <w:t>изпълнителя  са</w:t>
      </w:r>
      <w:proofErr w:type="gramEnd"/>
      <w:r w:rsidRPr="002050B8">
        <w:rPr>
          <w:rFonts w:ascii="Times New Roman" w:eastAsia="Arial" w:hAnsi="Times New Roman"/>
          <w:sz w:val="24"/>
          <w:szCs w:val="24"/>
          <w:lang w:eastAsia="ar-SA"/>
        </w:rPr>
        <w:t xml:space="preserve">: </w:t>
      </w:r>
      <w:r w:rsidR="002553AA">
        <w:rPr>
          <w:rFonts w:ascii="Times New Roman" w:eastAsia="Arial" w:hAnsi="Times New Roman"/>
          <w:sz w:val="24"/>
          <w:szCs w:val="24"/>
          <w:lang w:eastAsia="ar-SA"/>
        </w:rPr>
        <w:t>36</w:t>
      </w:r>
      <w:r w:rsidR="00814DB3">
        <w:rPr>
          <w:rFonts w:ascii="Times New Roman" w:eastAsia="Arial" w:hAnsi="Times New Roman"/>
          <w:sz w:val="24"/>
          <w:szCs w:val="24"/>
          <w:lang w:eastAsia="ar-SA"/>
        </w:rPr>
        <w:t xml:space="preserve"> месеца.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6.2. Сроковете за предявяване на рекламациите започват да текат от момента на подписване на приемателно-предавателния протокол.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AB1F18" w:rsidRPr="002050B8" w:rsidRDefault="00AB1F18" w:rsidP="00AB1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50B8">
        <w:rPr>
          <w:rFonts w:ascii="Times New Roman" w:eastAsia="Times New Roman" w:hAnsi="Times New Roman"/>
          <w:sz w:val="24"/>
          <w:szCs w:val="24"/>
        </w:rPr>
        <w:lastRenderedPageBreak/>
        <w:t>6.4. ИЗПЪЛНИТЕЛЯТ трябва д</w:t>
      </w:r>
      <w:r w:rsidRPr="002050B8">
        <w:rPr>
          <w:rFonts w:ascii="Times New Roman" w:eastAsia="Times New Roman" w:hAnsi="Times New Roman"/>
          <w:sz w:val="24"/>
          <w:szCs w:val="24"/>
          <w:lang w:eastAsia="bg-BG"/>
        </w:rPr>
        <w:t>а спазва условията за сервизна поддръжка, като се отзове за отстраняване на проблем на място при възложителя рамките на 4 часа след получаване на сигнала.</w:t>
      </w:r>
    </w:p>
    <w:p w:rsidR="00AB1F18" w:rsidRPr="002050B8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050B8">
        <w:rPr>
          <w:rFonts w:ascii="Times New Roman" w:eastAsia="Times New Roman" w:hAnsi="Times New Roman"/>
          <w:sz w:val="24"/>
          <w:szCs w:val="24"/>
        </w:rPr>
        <w:t xml:space="preserve">6.5. В рамките на гаранционния срок ИЗПЪЛНИТЕЛЯ е длъжен да извърши ремонта в срок до 24 часа от уведомяването за настъпилата повреда, а при невъзможност следва да замени </w:t>
      </w:r>
      <w:proofErr w:type="spellStart"/>
      <w:r w:rsidRPr="002050B8">
        <w:rPr>
          <w:rFonts w:ascii="Times New Roman" w:eastAsia="Times New Roman" w:hAnsi="Times New Roman"/>
          <w:sz w:val="24"/>
          <w:szCs w:val="24"/>
        </w:rPr>
        <w:t>дефектиралата</w:t>
      </w:r>
      <w:proofErr w:type="spellEnd"/>
      <w:r w:rsidRPr="002050B8">
        <w:rPr>
          <w:rFonts w:ascii="Times New Roman" w:eastAsia="Times New Roman" w:hAnsi="Times New Roman"/>
          <w:sz w:val="24"/>
          <w:szCs w:val="24"/>
        </w:rPr>
        <w:t xml:space="preserve"> техника с оборотна такава.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en-US"/>
        </w:rPr>
      </w:pPr>
    </w:p>
    <w:p w:rsidR="00AB1F18" w:rsidRPr="008E00AC" w:rsidRDefault="00AB1F18" w:rsidP="00AB1F1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VІІ. НЕУСТОЙКИ И ОБЕЗЩЕТЕНИЯ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Batang" w:hAnsi="Times New Roman"/>
          <w:sz w:val="24"/>
          <w:szCs w:val="24"/>
        </w:rPr>
        <w:t xml:space="preserve"> Дължимите </w:t>
      </w:r>
      <w:r w:rsidRPr="008E00AC">
        <w:rPr>
          <w:rFonts w:ascii="Times New Roman" w:eastAsia="Batang" w:hAnsi="Times New Roman"/>
          <w:bCs/>
          <w:sz w:val="24"/>
          <w:szCs w:val="24"/>
        </w:rPr>
        <w:t>от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 xml:space="preserve"> ИЗПЪЛНИТЕЛЯ</w:t>
      </w:r>
      <w:r w:rsidRPr="008E00AC">
        <w:rPr>
          <w:rFonts w:ascii="Times New Roman" w:eastAsia="Batang" w:hAnsi="Times New Roman"/>
          <w:sz w:val="24"/>
          <w:szCs w:val="24"/>
        </w:rPr>
        <w:t xml:space="preserve"> по този договор неустойки се удържат от гаранцията за изпълнение, а в случай че те я надвишават по размер, </w:t>
      </w:r>
      <w:r w:rsidRPr="008E00AC">
        <w:rPr>
          <w:rFonts w:ascii="Times New Roman" w:eastAsia="Batang" w:hAnsi="Times New Roman"/>
          <w:b/>
          <w:bCs/>
          <w:sz w:val="24"/>
          <w:szCs w:val="24"/>
        </w:rPr>
        <w:t>ВЪЗЛОЖИТЕЛЯТ</w:t>
      </w:r>
      <w:r w:rsidRPr="008E00AC">
        <w:rPr>
          <w:rFonts w:ascii="Times New Roman" w:eastAsia="Batang" w:hAnsi="Times New Roman"/>
          <w:sz w:val="24"/>
          <w:szCs w:val="24"/>
        </w:rPr>
        <w:t xml:space="preserve"> има право на разликата до пълния й размер.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.2. При забавено изпълнение след срока по чл. 2.3. ИЗПЪЛНИТЕЛЯТ дължи на ВЪЗЛОЖИТЕЛЯ неустойка в размер на 0,1 на сто на ден от общата стойност на договора. 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>3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При разваляне на договора от страна на Възложителя  по реда на чл. 87 от ЗЗД ИЗПЪЛНИТЕЛЯТ дължи на ВЪЗЛОЖИТЕЛЯ неустойка в размер на 20 на сто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>.</w:t>
      </w:r>
      <w:r w:rsidRPr="008E00AC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8E00AC">
        <w:rPr>
          <w:rFonts w:ascii="Times New Roman" w:eastAsia="Times New Roman" w:hAnsi="Times New Roman"/>
          <w:sz w:val="24"/>
          <w:szCs w:val="24"/>
        </w:rPr>
        <w:t>. Страната, която е понесла щети от виновното неизпълнение на договорените задължения може да търси и по-големи вреди.</w:t>
      </w:r>
    </w:p>
    <w:p w:rsidR="00AB1F18" w:rsidRPr="008E00AC" w:rsidRDefault="00AB1F18" w:rsidP="00AB1F1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.5. При неспазване на срока </w:t>
      </w:r>
      <w:r w:rsidRPr="008E00AC">
        <w:rPr>
          <w:rFonts w:ascii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sz w:val="24"/>
          <w:szCs w:val="24"/>
        </w:rPr>
        <w:t>по чл. 6.5. за отстраняване на повреда в гаранционния срок и ако не изпълни задължението си за предоставяне на оборотна техника, ИЗПЪЛНИТЕЛЯТ дължи на ВЪЗЛОЖИТЕЛЯ обезщетение в размер на 0,1 на сто на ден от общата стойност на договора.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VІІI. ОТПАДАНЕ НА ОТГОВОРНОСТТА ПРИ ФОРСМАЖОРНИ ОБСТОЯТЕЛСТВА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за 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форсмажора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 xml:space="preserve"> са обстоятелства, върху които те нямат влияние.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8E00AC">
        <w:rPr>
          <w:rFonts w:ascii="Times New Roman" w:eastAsia="Times New Roman" w:hAnsi="Times New Roman"/>
          <w:sz w:val="24"/>
          <w:szCs w:val="24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8E00AC">
        <w:rPr>
          <w:rFonts w:ascii="Times New Roman" w:eastAsia="Times New Roman" w:hAnsi="Times New Roman"/>
          <w:b/>
          <w:sz w:val="24"/>
          <w:szCs w:val="24"/>
        </w:rPr>
        <w:t>X. УСЛОВИЯ ЗА ПРЕКРАТЯВАНЕ ИЛИ РАЗВАЛЯНЕ НА ДОГОВОРА</w:t>
      </w: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може да бъде прекратен или развален: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</w:t>
      </w:r>
      <w:proofErr w:type="spellStart"/>
      <w:r w:rsidRPr="008E00AC">
        <w:rPr>
          <w:rFonts w:ascii="Times New Roman" w:eastAsia="Times New Roman" w:hAnsi="Times New Roman"/>
          <w:sz w:val="24"/>
          <w:szCs w:val="24"/>
        </w:rPr>
        <w:t>1</w:t>
      </w:r>
      <w:proofErr w:type="spellEnd"/>
      <w:r w:rsidRPr="008E00AC">
        <w:rPr>
          <w:rFonts w:ascii="Times New Roman" w:eastAsia="Times New Roman" w:hAnsi="Times New Roman"/>
          <w:sz w:val="24"/>
          <w:szCs w:val="24"/>
        </w:rPr>
        <w:t>. С изпълнение на задълженията на страните по него.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.1.2. По взаимно съгласие, изразено писмено.</w:t>
      </w:r>
    </w:p>
    <w:p w:rsidR="00AB1F18" w:rsidRPr="008E00AC" w:rsidRDefault="00AB1F18" w:rsidP="00AB1F1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.1.3. При настъпване на обективна невъзможност за изпълнение.</w:t>
      </w:r>
    </w:p>
    <w:p w:rsidR="00AB1F18" w:rsidRPr="008E00AC" w:rsidRDefault="00AB1F18" w:rsidP="00AB1F1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</w:t>
      </w:r>
      <w:r w:rsidRPr="008E00AC">
        <w:rPr>
          <w:rFonts w:ascii="Times New Roman" w:eastAsia="Times New Roman" w:hAnsi="Times New Roman"/>
          <w:sz w:val="24"/>
          <w:szCs w:val="24"/>
        </w:rPr>
        <w:t>.1.4.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AB1F18" w:rsidRPr="008E00AC" w:rsidRDefault="00AB1F18" w:rsidP="00AB1F18">
      <w:pPr>
        <w:spacing w:after="0" w:line="240" w:lineRule="auto"/>
        <w:ind w:left="720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B1F18" w:rsidRPr="008E00AC" w:rsidRDefault="00AB1F18" w:rsidP="00AB1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00AC">
        <w:rPr>
          <w:rFonts w:ascii="Times New Roman" w:eastAsia="Times New Roman" w:hAnsi="Times New Roman"/>
          <w:b/>
          <w:sz w:val="24"/>
          <w:szCs w:val="24"/>
        </w:rPr>
        <w:t>X. ОБЩИ УСЛОВИЯ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.1. Настоящият договор не може да бъде изменян, освен в случаите на чл. 116 от ЗОП.</w:t>
      </w:r>
    </w:p>
    <w:p w:rsidR="00AB1F18" w:rsidRPr="008E00AC" w:rsidRDefault="00AB1F18" w:rsidP="00AB1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8E00AC">
        <w:rPr>
          <w:rFonts w:ascii="Times New Roman" w:eastAsia="Times New Roman" w:hAnsi="Times New Roman"/>
          <w:sz w:val="24"/>
          <w:szCs w:val="24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AB1F18" w:rsidRPr="008E00AC" w:rsidRDefault="00AB1F18" w:rsidP="00AB1F18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E00AC">
        <w:rPr>
          <w:rFonts w:ascii="Times New Roman" w:eastAsia="Times New Roman" w:hAnsi="Times New Roman"/>
          <w:sz w:val="24"/>
          <w:szCs w:val="24"/>
        </w:rPr>
        <w:t xml:space="preserve">Настоящият договор се състави в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три еднообразни екземпляра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00AC">
        <w:rPr>
          <w:rFonts w:ascii="Times New Roman" w:eastAsia="Times New Roman" w:hAnsi="Times New Roman"/>
          <w:b/>
          <w:sz w:val="24"/>
          <w:szCs w:val="24"/>
        </w:rPr>
        <w:t>–</w:t>
      </w:r>
      <w:r w:rsidRPr="008E00AC">
        <w:rPr>
          <w:rFonts w:ascii="Times New Roman" w:eastAsia="Times New Roman" w:hAnsi="Times New Roman"/>
          <w:sz w:val="24"/>
          <w:szCs w:val="24"/>
        </w:rPr>
        <w:t xml:space="preserve"> два за възложителя и един за изпълнителя.</w:t>
      </w:r>
    </w:p>
    <w:p w:rsidR="00AB1F18" w:rsidRPr="008E00AC" w:rsidRDefault="00AB1F18" w:rsidP="00AB1F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Приложения: 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Ценово предложение;</w:t>
      </w:r>
    </w:p>
    <w:p w:rsidR="00AB1F18" w:rsidRPr="008E00AC" w:rsidRDefault="00AB1F18" w:rsidP="00AB1F18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0AC">
        <w:rPr>
          <w:rFonts w:ascii="Times New Roman" w:eastAsia="Times New Roman" w:hAnsi="Times New Roman"/>
          <w:sz w:val="24"/>
          <w:szCs w:val="24"/>
          <w:lang w:eastAsia="bg-BG"/>
        </w:rPr>
        <w:t>Техническа спецификация.</w:t>
      </w: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AB1F18" w:rsidRPr="008E00AC" w:rsidRDefault="00AB1F18" w:rsidP="00AB1F1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ВЪЗЛОЖИТЕЛ:                                                    ИЗПЪЛНИТЕЛ:</w:t>
      </w:r>
    </w:p>
    <w:p w:rsidR="00211222" w:rsidRPr="00211222" w:rsidRDefault="00CE70FA" w:rsidP="002112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  <w:r w:rsidRPr="00CE70FA">
        <w:rPr>
          <w:rFonts w:ascii="Times New Roman" w:hAnsi="Times New Roman"/>
          <w:b/>
          <w:sz w:val="24"/>
          <w:szCs w:val="24"/>
          <w:lang w:eastAsia="bg-BG"/>
        </w:rPr>
        <w:t>ПЛАМЕН СТОИЛОВ</w:t>
      </w:r>
      <w:r w:rsidRPr="00CE70FA">
        <w:rPr>
          <w:rFonts w:ascii="Times New Roman" w:hAnsi="Times New Roman"/>
          <w:b/>
          <w:sz w:val="24"/>
          <w:szCs w:val="24"/>
          <w:lang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11222" w:rsidRPr="00211222"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>РЕНЕТА ГАЦОВА</w:t>
      </w:r>
    </w:p>
    <w:p w:rsidR="00211222" w:rsidRPr="00211222" w:rsidRDefault="00211222" w:rsidP="00211222">
      <w:pPr>
        <w:spacing w:after="0" w:line="240" w:lineRule="auto"/>
        <w:ind w:left="5103" w:hanging="510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211222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t xml:space="preserve">Кмет на Община Русе   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</w:t>
      </w:r>
      <w:r w:rsidRPr="00211222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Упълномощена с пълномощно </w:t>
      </w:r>
    </w:p>
    <w:p w:rsidR="00211222" w:rsidRPr="00211222" w:rsidRDefault="00211222" w:rsidP="00211222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7B315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Рег. 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№1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2565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0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>5.12.201</w:t>
      </w:r>
      <w:r w:rsidR="007B3156">
        <w:rPr>
          <w:rFonts w:ascii="Times New Roman" w:eastAsia="Times New Roman" w:hAnsi="Times New Roman"/>
          <w:sz w:val="24"/>
          <w:szCs w:val="24"/>
          <w:lang w:val="en-US" w:eastAsia="bg-BG"/>
        </w:rPr>
        <w:t>7</w:t>
      </w:r>
      <w:r w:rsidR="007B3156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Pr="0021122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E70FA" w:rsidRPr="00CE70FA" w:rsidRDefault="00CE70FA" w:rsidP="00CE70FA">
      <w:pPr>
        <w:tabs>
          <w:tab w:val="left" w:pos="4962"/>
        </w:tabs>
        <w:suppressAutoHyphens/>
        <w:autoSpaceDN w:val="0"/>
        <w:spacing w:after="0" w:line="240" w:lineRule="auto"/>
        <w:textAlignment w:val="baseline"/>
      </w:pP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hAnsi="Times New Roman"/>
          <w:i/>
          <w:sz w:val="24"/>
          <w:szCs w:val="24"/>
          <w:lang w:eastAsia="bg-BG"/>
        </w:rPr>
        <w:tab/>
      </w:r>
    </w:p>
    <w:p w:rsidR="00CE70FA" w:rsidRPr="00CE70FA" w:rsidRDefault="00CE70FA" w:rsidP="00CE70FA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lang w:eastAsia="bg-BG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САБИНА МИНКОВСКА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ФС</w:t>
      </w:r>
    </w:p>
    <w:p w:rsidR="00CE70FA" w:rsidRDefault="00CE70FA" w:rsidP="00CE70FA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Съгласувал: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Димитър Генков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Секретар на Община Русе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Пенева</w:t>
      </w:r>
    </w:p>
    <w:p w:rsidR="00CE70FA" w:rsidRPr="00CE70FA" w:rsidRDefault="00CE70FA" w:rsidP="00CE70F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Директор дирекция “ФСД”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Соня Станчева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Директор дирекция ПД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Иван Минчев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E70FA">
        <w:rPr>
          <w:rFonts w:ascii="Times New Roman" w:eastAsia="Times New Roman" w:hAnsi="Times New Roman"/>
          <w:i/>
          <w:sz w:val="24"/>
          <w:szCs w:val="24"/>
        </w:rPr>
        <w:t>Началник отдел ОП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Милена Трифонова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Гл. юрисконсулт отдел ПНО</w:t>
      </w: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70FA" w:rsidRPr="00CE70FA" w:rsidRDefault="00CE70FA" w:rsidP="00CE70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E70FA">
        <w:rPr>
          <w:rFonts w:ascii="Times New Roman" w:eastAsia="Times New Roman" w:hAnsi="Times New Roman"/>
          <w:b/>
          <w:sz w:val="24"/>
          <w:szCs w:val="24"/>
        </w:rPr>
        <w:t>Изготвил:</w:t>
      </w:r>
    </w:p>
    <w:p w:rsidR="00CE70FA" w:rsidRPr="00CE70FA" w:rsidRDefault="00CE70FA" w:rsidP="00CE70FA">
      <w:pPr>
        <w:autoSpaceDE w:val="0"/>
        <w:autoSpaceDN w:val="0"/>
        <w:adjustRightInd w:val="0"/>
        <w:spacing w:after="18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E70FA">
        <w:rPr>
          <w:rFonts w:ascii="Times New Roman" w:eastAsia="Times New Roman" w:hAnsi="Times New Roman"/>
          <w:b/>
          <w:sz w:val="24"/>
          <w:szCs w:val="24"/>
          <w:lang w:eastAsia="bg-BG"/>
        </w:rPr>
        <w:t>Камен Христов</w:t>
      </w:r>
    </w:p>
    <w:p w:rsidR="00CC6216" w:rsidRDefault="00CE70FA" w:rsidP="00211222">
      <w:pPr>
        <w:autoSpaceDE w:val="0"/>
        <w:autoSpaceDN w:val="0"/>
        <w:adjustRightInd w:val="0"/>
        <w:spacing w:after="18" w:line="240" w:lineRule="auto"/>
      </w:pPr>
      <w:r w:rsidRPr="00CE70FA">
        <w:rPr>
          <w:rFonts w:ascii="Times New Roman" w:eastAsia="Times New Roman" w:hAnsi="Times New Roman"/>
          <w:i/>
          <w:sz w:val="24"/>
          <w:szCs w:val="24"/>
          <w:lang w:eastAsia="bg-BG"/>
        </w:rPr>
        <w:t>Главен експерт отдел ОП</w:t>
      </w:r>
    </w:p>
    <w:sectPr w:rsidR="00CC6216" w:rsidSect="001003B5">
      <w:pgSz w:w="11906" w:h="16838"/>
      <w:pgMar w:top="1135" w:right="849" w:bottom="144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85C"/>
    <w:multiLevelType w:val="hybridMultilevel"/>
    <w:tmpl w:val="969AFC70"/>
    <w:lvl w:ilvl="0" w:tplc="59047E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051092"/>
    <w:multiLevelType w:val="hybridMultilevel"/>
    <w:tmpl w:val="B96E6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6"/>
    <w:rsid w:val="000A49AE"/>
    <w:rsid w:val="001003B5"/>
    <w:rsid w:val="00112C9C"/>
    <w:rsid w:val="001514EC"/>
    <w:rsid w:val="00211222"/>
    <w:rsid w:val="002553AA"/>
    <w:rsid w:val="0032290C"/>
    <w:rsid w:val="003C0A8B"/>
    <w:rsid w:val="0040597A"/>
    <w:rsid w:val="00432F75"/>
    <w:rsid w:val="004B7AF7"/>
    <w:rsid w:val="004D5646"/>
    <w:rsid w:val="0054024C"/>
    <w:rsid w:val="00545F1B"/>
    <w:rsid w:val="00750312"/>
    <w:rsid w:val="007B3156"/>
    <w:rsid w:val="007C2FBB"/>
    <w:rsid w:val="00814DB3"/>
    <w:rsid w:val="0084045D"/>
    <w:rsid w:val="00944C41"/>
    <w:rsid w:val="00A5516A"/>
    <w:rsid w:val="00A92A26"/>
    <w:rsid w:val="00AB1F18"/>
    <w:rsid w:val="00CC2980"/>
    <w:rsid w:val="00CC6216"/>
    <w:rsid w:val="00CE70FA"/>
    <w:rsid w:val="00CF635F"/>
    <w:rsid w:val="00E7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2017-12-04T13:24:00Z</dcterms:created>
  <dcterms:modified xsi:type="dcterms:W3CDTF">2017-12-11T11:59:00Z</dcterms:modified>
</cp:coreProperties>
</file>